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908E" w14:textId="321216C0" w:rsidR="008E480A" w:rsidRDefault="008E480A" w:rsidP="003238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9F90C3" wp14:editId="3A9FCF89">
            <wp:extent cx="2439200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5C0D8" w14:textId="77777777" w:rsidR="005B0222" w:rsidRDefault="005B0222" w:rsidP="00D91706">
      <w:pPr>
        <w:pStyle w:val="NoSpacing"/>
        <w:jc w:val="center"/>
        <w:rPr>
          <w:rFonts w:cstheme="minorHAnsi"/>
          <w:b/>
          <w:sz w:val="30"/>
          <w:szCs w:val="30"/>
        </w:rPr>
      </w:pPr>
    </w:p>
    <w:p w14:paraId="06608555" w14:textId="61D7D4F2" w:rsidR="005B0222" w:rsidRPr="002200B5" w:rsidRDefault="00F16D61" w:rsidP="00D91706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Responsibilities</w:t>
      </w:r>
      <w:r w:rsidR="003238A3" w:rsidRPr="002200B5">
        <w:rPr>
          <w:rFonts w:cstheme="minorHAnsi"/>
          <w:b/>
          <w:sz w:val="32"/>
          <w:szCs w:val="32"/>
        </w:rPr>
        <w:t xml:space="preserve"> and Qualifications</w:t>
      </w:r>
      <w:r w:rsidR="00D91706" w:rsidRPr="002200B5">
        <w:rPr>
          <w:rFonts w:cstheme="minorHAnsi"/>
          <w:b/>
          <w:sz w:val="32"/>
          <w:szCs w:val="32"/>
        </w:rPr>
        <w:t xml:space="preserve"> </w:t>
      </w:r>
    </w:p>
    <w:p w14:paraId="079F9090" w14:textId="6CF8C1E4" w:rsidR="00D91706" w:rsidRDefault="00F16D61" w:rsidP="00F16D61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Nominating Committee Member</w:t>
      </w:r>
    </w:p>
    <w:p w14:paraId="2BE4402E" w14:textId="77777777" w:rsidR="00F16D61" w:rsidRPr="005B0222" w:rsidRDefault="00F16D61" w:rsidP="00F16D61">
      <w:pPr>
        <w:pStyle w:val="NoSpacing"/>
        <w:jc w:val="center"/>
        <w:rPr>
          <w:rFonts w:cstheme="minorHAnsi"/>
          <w:b/>
          <w:sz w:val="26"/>
          <w:szCs w:val="26"/>
        </w:rPr>
      </w:pPr>
    </w:p>
    <w:p w14:paraId="079F9091" w14:textId="047A0EA9" w:rsidR="00BC2D7D" w:rsidRPr="00F16D61" w:rsidRDefault="00F16D61" w:rsidP="005B022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F16D61">
        <w:rPr>
          <w:rFonts w:cstheme="minorHAnsi"/>
          <w:b/>
          <w:sz w:val="28"/>
          <w:szCs w:val="28"/>
        </w:rPr>
        <w:t>Responsibilities</w:t>
      </w:r>
      <w:r w:rsidR="00BC2D7D" w:rsidRPr="00F16D61">
        <w:rPr>
          <w:rFonts w:cstheme="minorHAnsi"/>
          <w:b/>
          <w:sz w:val="28"/>
          <w:szCs w:val="28"/>
        </w:rPr>
        <w:br/>
      </w:r>
    </w:p>
    <w:p w14:paraId="49E7B1BC" w14:textId="57FF924B" w:rsidR="00F16D61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The Nominating Committee members are elected to office by the </w:t>
      </w:r>
      <w:r w:rsidRPr="00F16D61">
        <w:rPr>
          <w:rFonts w:asciiTheme="minorHAnsi" w:hAnsiTheme="minorHAnsi" w:cstheme="minorHAnsi"/>
          <w:sz w:val="28"/>
          <w:szCs w:val="28"/>
        </w:rPr>
        <w:t>APTA Orthopaedic</w:t>
      </w:r>
      <w:r w:rsidRPr="00F16D61">
        <w:rPr>
          <w:rFonts w:asciiTheme="minorHAnsi" w:hAnsiTheme="minorHAnsi" w:cstheme="minorHAnsi"/>
          <w:sz w:val="28"/>
          <w:szCs w:val="28"/>
        </w:rPr>
        <w:t xml:space="preserve"> PT and PTA membership.  </w:t>
      </w:r>
    </w:p>
    <w:p w14:paraId="3CE05896" w14:textId="77777777" w:rsidR="00F16D61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F16D61">
        <w:rPr>
          <w:rFonts w:asciiTheme="minorHAnsi" w:hAnsiTheme="minorHAnsi" w:cstheme="minorHAnsi"/>
          <w:sz w:val="28"/>
          <w:szCs w:val="28"/>
        </w:rPr>
        <w:t>Nominating</w:t>
      </w:r>
      <w:proofErr w:type="gramEnd"/>
      <w:r w:rsidRPr="00F16D61">
        <w:rPr>
          <w:rFonts w:asciiTheme="minorHAnsi" w:hAnsiTheme="minorHAnsi" w:cstheme="minorHAnsi"/>
          <w:sz w:val="28"/>
          <w:szCs w:val="28"/>
        </w:rPr>
        <w:t xml:space="preserve"> Committee terms are 3 years, with the first 2 years as Member, and the third year as Nominating Committee Chair.  </w:t>
      </w:r>
    </w:p>
    <w:p w14:paraId="0C9C8690" w14:textId="77777777" w:rsidR="00F16D61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Nominating Committee terms begin and end at the close of the Membership Meeting at the Combined Sections Meeting.  </w:t>
      </w:r>
    </w:p>
    <w:p w14:paraId="665ABDB6" w14:textId="18C2BBE8" w:rsidR="00F16D61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The Nominating Committee is responsible for recruiting, reviewing, and selecting APTA Orthopaedic members to run for open elected positions each year.  </w:t>
      </w:r>
    </w:p>
    <w:p w14:paraId="1EAC57AB" w14:textId="77777777" w:rsidR="00F16D61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If the policies are not followed you are in violation of the policies. </w:t>
      </w:r>
    </w:p>
    <w:p w14:paraId="079F90AC" w14:textId="6B68630A" w:rsidR="008E480A" w:rsidRPr="00F16D61" w:rsidRDefault="00F16D61" w:rsidP="00F16D6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>Adhere to and execute Standard Operating Procedures.</w:t>
      </w:r>
    </w:p>
    <w:p w14:paraId="4C36481D" w14:textId="77777777" w:rsidR="002200B5" w:rsidRPr="00F16D61" w:rsidRDefault="002200B5" w:rsidP="005B0222">
      <w:pPr>
        <w:pStyle w:val="NoSpacing"/>
        <w:ind w:left="720"/>
        <w:rPr>
          <w:rFonts w:cstheme="minorHAnsi"/>
          <w:b/>
          <w:bCs/>
          <w:sz w:val="28"/>
          <w:szCs w:val="28"/>
        </w:rPr>
      </w:pPr>
    </w:p>
    <w:p w14:paraId="079F90AD" w14:textId="38AC7CA3" w:rsidR="008E480A" w:rsidRPr="00F16D61" w:rsidRDefault="003238A3" w:rsidP="005B0222">
      <w:pPr>
        <w:pStyle w:val="NoSpacing"/>
        <w:ind w:left="720"/>
        <w:rPr>
          <w:rFonts w:cstheme="minorHAnsi"/>
          <w:b/>
          <w:bCs/>
          <w:sz w:val="28"/>
          <w:szCs w:val="28"/>
        </w:rPr>
      </w:pPr>
      <w:r w:rsidRPr="00F16D61">
        <w:rPr>
          <w:rFonts w:cstheme="minorHAnsi"/>
          <w:b/>
          <w:bCs/>
          <w:sz w:val="28"/>
          <w:szCs w:val="28"/>
        </w:rPr>
        <w:t>Qualifications:</w:t>
      </w:r>
    </w:p>
    <w:p w14:paraId="4E0AEBEB" w14:textId="77777777" w:rsidR="003238A3" w:rsidRPr="00F16D61" w:rsidRDefault="003238A3" w:rsidP="008E480A">
      <w:pPr>
        <w:pStyle w:val="NoSpacing"/>
        <w:rPr>
          <w:rFonts w:cstheme="minorHAnsi"/>
          <w:b/>
          <w:bCs/>
          <w:sz w:val="28"/>
          <w:szCs w:val="28"/>
        </w:rPr>
      </w:pPr>
    </w:p>
    <w:p w14:paraId="64415A28" w14:textId="56D0C58A" w:rsidR="00F16D61" w:rsidRPr="00F16D61" w:rsidRDefault="00F16D61" w:rsidP="00F16D61">
      <w:pPr>
        <w:pStyle w:val="ListParagraph"/>
        <w:numPr>
          <w:ilvl w:val="0"/>
          <w:numId w:val="7"/>
        </w:numPr>
        <w:ind w:left="1530"/>
        <w:rPr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APTA Orthopaedic member in good standing </w:t>
      </w:r>
    </w:p>
    <w:p w14:paraId="3C1938D1" w14:textId="4EB1B9F3" w:rsidR="00F16D61" w:rsidRPr="00F16D61" w:rsidRDefault="00F16D61" w:rsidP="00F16D61">
      <w:pPr>
        <w:pStyle w:val="ListParagraph"/>
        <w:numPr>
          <w:ilvl w:val="0"/>
          <w:numId w:val="7"/>
        </w:numPr>
        <w:ind w:left="1530"/>
        <w:rPr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>E</w:t>
      </w:r>
      <w:r w:rsidRPr="00F16D61">
        <w:rPr>
          <w:rFonts w:asciiTheme="minorHAnsi" w:hAnsiTheme="minorHAnsi" w:cstheme="minorHAnsi"/>
          <w:sz w:val="28"/>
          <w:szCs w:val="28"/>
        </w:rPr>
        <w:t xml:space="preserve">xperience with APTA Orthopaedic activities and initiatives </w:t>
      </w:r>
    </w:p>
    <w:p w14:paraId="03C7217D" w14:textId="095C7C4D" w:rsidR="00F16D61" w:rsidRPr="00F16D61" w:rsidRDefault="00F16D61" w:rsidP="00F16D61">
      <w:pPr>
        <w:pStyle w:val="ListParagraph"/>
        <w:numPr>
          <w:ilvl w:val="0"/>
          <w:numId w:val="7"/>
        </w:numPr>
        <w:ind w:left="1530"/>
        <w:rPr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Demonstrated experience in mentoring </w:t>
      </w:r>
    </w:p>
    <w:p w14:paraId="079F90C2" w14:textId="0EE1B41B" w:rsidR="008E480A" w:rsidRPr="00F16D61" w:rsidRDefault="00F16D61" w:rsidP="00F16D61">
      <w:pPr>
        <w:pStyle w:val="ListParagraph"/>
        <w:numPr>
          <w:ilvl w:val="0"/>
          <w:numId w:val="7"/>
        </w:numPr>
        <w:ind w:left="1530"/>
        <w:rPr>
          <w:sz w:val="28"/>
          <w:szCs w:val="28"/>
        </w:rPr>
      </w:pPr>
      <w:r w:rsidRPr="00F16D61">
        <w:rPr>
          <w:rFonts w:asciiTheme="minorHAnsi" w:hAnsiTheme="minorHAnsi" w:cstheme="minorHAnsi"/>
          <w:sz w:val="28"/>
          <w:szCs w:val="28"/>
        </w:rPr>
        <w:t xml:space="preserve">Familiarity with </w:t>
      </w:r>
      <w:proofErr w:type="gramStart"/>
      <w:r w:rsidRPr="00F16D61">
        <w:rPr>
          <w:rFonts w:asciiTheme="minorHAnsi" w:hAnsiTheme="minorHAnsi" w:cstheme="minorHAnsi"/>
          <w:sz w:val="28"/>
          <w:szCs w:val="28"/>
        </w:rPr>
        <w:t>conflict of interest</w:t>
      </w:r>
      <w:proofErr w:type="gramEnd"/>
      <w:r w:rsidRPr="00F16D61">
        <w:rPr>
          <w:rFonts w:asciiTheme="minorHAnsi" w:hAnsiTheme="minorHAnsi" w:cstheme="minorHAnsi"/>
          <w:sz w:val="28"/>
          <w:szCs w:val="28"/>
        </w:rPr>
        <w:t xml:space="preserve"> policies related to elected positions and governance</w:t>
      </w:r>
    </w:p>
    <w:sectPr w:rsidR="008E480A" w:rsidRPr="00F16D61" w:rsidSect="005B022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D36"/>
    <w:multiLevelType w:val="hybridMultilevel"/>
    <w:tmpl w:val="4870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533"/>
    <w:multiLevelType w:val="hybridMultilevel"/>
    <w:tmpl w:val="5FBC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5DA"/>
    <w:multiLevelType w:val="hybridMultilevel"/>
    <w:tmpl w:val="BCE662DA"/>
    <w:lvl w:ilvl="0" w:tplc="B356A2C6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1846A30">
      <w:start w:val="1"/>
      <w:numFmt w:val="lowerLetter"/>
      <w:lvlText w:val="%2."/>
      <w:lvlJc w:val="left"/>
      <w:pPr>
        <w:ind w:left="1665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3E12870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240E741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4" w:tplc="9EBE7ACC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5" w:tplc="3F98F6DC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D64A96A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en-US"/>
      </w:rPr>
    </w:lvl>
    <w:lvl w:ilvl="7" w:tplc="13BEA02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660424B8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1A69E3"/>
    <w:multiLevelType w:val="hybridMultilevel"/>
    <w:tmpl w:val="F7062810"/>
    <w:lvl w:ilvl="0" w:tplc="5470CDF6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0AE8A42">
      <w:start w:val="1"/>
      <w:numFmt w:val="lowerLetter"/>
      <w:lvlText w:val="%2."/>
      <w:lvlJc w:val="left"/>
      <w:pPr>
        <w:ind w:left="191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ACF6DC2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en-US"/>
      </w:rPr>
    </w:lvl>
    <w:lvl w:ilvl="3" w:tplc="9D44C21C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en-US"/>
      </w:rPr>
    </w:lvl>
    <w:lvl w:ilvl="4" w:tplc="4B9859B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en-US"/>
      </w:rPr>
    </w:lvl>
    <w:lvl w:ilvl="5" w:tplc="7F6EFC0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2C2CE4D0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800E0D4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en-US"/>
      </w:rPr>
    </w:lvl>
    <w:lvl w:ilvl="8" w:tplc="D90672B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8184E5B"/>
    <w:multiLevelType w:val="hybridMultilevel"/>
    <w:tmpl w:val="E3C8F18A"/>
    <w:lvl w:ilvl="0" w:tplc="045A5896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A02C9D"/>
    <w:multiLevelType w:val="hybridMultilevel"/>
    <w:tmpl w:val="9508C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942661"/>
    <w:multiLevelType w:val="hybridMultilevel"/>
    <w:tmpl w:val="02107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A9406E"/>
    <w:multiLevelType w:val="hybridMultilevel"/>
    <w:tmpl w:val="350A0890"/>
    <w:lvl w:ilvl="0" w:tplc="BB5C5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4906">
    <w:abstractNumId w:val="2"/>
  </w:num>
  <w:num w:numId="2" w16cid:durableId="1862040973">
    <w:abstractNumId w:val="0"/>
  </w:num>
  <w:num w:numId="3" w16cid:durableId="518739654">
    <w:abstractNumId w:val="3"/>
  </w:num>
  <w:num w:numId="4" w16cid:durableId="1511993874">
    <w:abstractNumId w:val="1"/>
  </w:num>
  <w:num w:numId="5" w16cid:durableId="1479572136">
    <w:abstractNumId w:val="7"/>
  </w:num>
  <w:num w:numId="6" w16cid:durableId="241567723">
    <w:abstractNumId w:val="6"/>
  </w:num>
  <w:num w:numId="7" w16cid:durableId="1362625843">
    <w:abstractNumId w:val="4"/>
  </w:num>
  <w:num w:numId="8" w16cid:durableId="93181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0A"/>
    <w:rsid w:val="002200B5"/>
    <w:rsid w:val="003238A3"/>
    <w:rsid w:val="00433862"/>
    <w:rsid w:val="005B0222"/>
    <w:rsid w:val="005E6D68"/>
    <w:rsid w:val="007D3CD5"/>
    <w:rsid w:val="008E480A"/>
    <w:rsid w:val="00BC2D7D"/>
    <w:rsid w:val="00CB5927"/>
    <w:rsid w:val="00D91706"/>
    <w:rsid w:val="00F1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908D"/>
  <w15:chartTrackingRefBased/>
  <w15:docId w15:val="{170CEE84-96F3-4B94-BDDC-EFF7F3E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0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E480A"/>
    <w:pPr>
      <w:widowControl w:val="0"/>
      <w:autoSpaceDE w:val="0"/>
      <w:autoSpaceDN w:val="0"/>
      <w:spacing w:after="0" w:line="240" w:lineRule="auto"/>
      <w:ind w:left="2272" w:hanging="36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9" ma:contentTypeDescription="Create a new document." ma:contentTypeScope="" ma:versionID="2651583c55f0379d394e15fec98ba489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6ba2a82f246f640de26c5c23ea8cdf9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F810B-EE3E-4E26-A193-22C417A9DDDB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customXml/itemProps2.xml><?xml version="1.0" encoding="utf-8"?>
<ds:datastoreItem xmlns:ds="http://schemas.openxmlformats.org/officeDocument/2006/customXml" ds:itemID="{FEE3A63A-E958-40E1-9748-A7004760C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99DF8-0F1C-4BB8-AD34-B622B01F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Fredrickson</dc:creator>
  <cp:keywords/>
  <dc:description/>
  <cp:lastModifiedBy>Tara Fredrickson</cp:lastModifiedBy>
  <cp:revision>2</cp:revision>
  <cp:lastPrinted>2020-12-12T14:38:00Z</cp:lastPrinted>
  <dcterms:created xsi:type="dcterms:W3CDTF">2025-03-20T21:59:00Z</dcterms:created>
  <dcterms:modified xsi:type="dcterms:W3CDTF">2025-03-20T21:59:00Z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  <property fmtid="{D5CDD505-2E9C-101B-9397-08002B2CF9AE}" pid="3" name="MediaServiceImageTags">
    <vt:lpwstr/>
  </property>
</Properties>
</file>